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35EC" w14:textId="52E42046" w:rsidR="0017745F" w:rsidRPr="0080597F" w:rsidRDefault="0017745F" w:rsidP="001774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Kurs i Liggande Qi Gong - Självinsikt och</w:t>
      </w:r>
      <w:r w:rsidRPr="0017745F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br/>
        <w:t>Försvarskraft</w:t>
      </w:r>
      <w:r w:rsidRPr="0017745F">
        <w:rPr>
          <w:rFonts w:ascii="Times New Roman" w:eastAsia="Times New Roman" w:hAnsi="Times New Roman" w:cs="Times New Roman"/>
          <w:color w:val="0000CD"/>
          <w:kern w:val="0"/>
          <w:sz w:val="36"/>
          <w:szCs w:val="36"/>
          <w:lang w:eastAsia="sv-SE"/>
          <w14:ligatures w14:val="none"/>
        </w:rPr>
        <w:t> </w:t>
      </w:r>
      <w:r w:rsidRPr="0017745F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med Grandmaster Fan Xiulan</w:t>
      </w:r>
      <w:r w:rsidRPr="0017745F">
        <w:rPr>
          <w:rFonts w:ascii="Times New Roman" w:eastAsia="Times New Roman" w:hAnsi="Times New Roman" w:cs="Times New Roman"/>
          <w:color w:val="0000CD"/>
          <w:kern w:val="0"/>
          <w:sz w:val="36"/>
          <w:szCs w:val="36"/>
          <w:lang w:eastAsia="sv-SE"/>
          <w14:ligatures w14:val="none"/>
        </w:rPr>
        <w:t> </w:t>
      </w:r>
      <w:r w:rsidRPr="0017745F">
        <w:rPr>
          <w:rFonts w:ascii="Times New Roman" w:eastAsia="Times New Roman" w:hAnsi="Times New Roman" w:cs="Times New Roman"/>
          <w:color w:val="0000CD"/>
          <w:kern w:val="0"/>
          <w:sz w:val="36"/>
          <w:szCs w:val="36"/>
          <w:lang w:eastAsia="sv-SE"/>
          <w14:ligatures w14:val="none"/>
        </w:rPr>
        <w:br/>
      </w:r>
      <w:r w:rsidR="00767366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 xml:space="preserve">Köpenhamn </w:t>
      </w:r>
      <w:r w:rsidR="00267173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11-12</w:t>
      </w:r>
      <w:r w:rsidR="00767366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 xml:space="preserve"> </w:t>
      </w:r>
      <w:r w:rsidR="00267173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April</w:t>
      </w:r>
      <w:r w:rsidR="00767366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 xml:space="preserve"> </w:t>
      </w:r>
      <w:r w:rsidRPr="0017745F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202</w:t>
      </w:r>
      <w:r w:rsidR="00267173">
        <w:rPr>
          <w:rFonts w:ascii="Times New Roman" w:eastAsia="Times New Roman" w:hAnsi="Times New Roman" w:cs="Times New Roman"/>
          <w:b/>
          <w:bCs/>
          <w:color w:val="0000CD"/>
          <w:kern w:val="0"/>
          <w:sz w:val="36"/>
          <w:szCs w:val="36"/>
          <w:lang w:eastAsia="sv-SE"/>
          <w14:ligatures w14:val="none"/>
        </w:rPr>
        <w:t>4</w:t>
      </w:r>
      <w:r w:rsidRPr="0017745F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br/>
      </w:r>
      <w:r w:rsidRPr="0080597F">
        <w:rPr>
          <w:rFonts w:ascii="Times New Roman" w:eastAsia="Times New Roman" w:hAnsi="Times New Roman" w:cs="Times New Roman"/>
          <w:kern w:val="0"/>
          <w:sz w:val="16"/>
          <w:szCs w:val="16"/>
          <w:lang w:eastAsia="sv-SE"/>
          <w14:ligatures w14:val="none"/>
        </w:rPr>
        <w:t> </w:t>
      </w:r>
    </w:p>
    <w:p w14:paraId="06BA9865" w14:textId="77777777" w:rsidR="00767366" w:rsidRDefault="0017745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På denna kurs delar hon med sig av en mycket speciell form av träning – Wu Gong - liggande Qi Gong</w:t>
      </w:r>
      <w:r w:rsidR="00767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 E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n metod hon för många år sedan blev invigd i av en av stormästarna på detta område och som hon nu vill initiera dig som </w:t>
      </w:r>
      <w:proofErr w:type="spellStart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Biyunelev</w:t>
      </w:r>
      <w:proofErr w:type="spellEnd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i! Metodiken är mycket effektiv och ger många och djupa hälsoeffekter.</w:t>
      </w:r>
    </w:p>
    <w:p w14:paraId="09EF4AD0" w14:textId="77777777" w:rsidR="00767366" w:rsidRPr="0080597F" w:rsidRDefault="00767366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</w:pPr>
    </w:p>
    <w:p w14:paraId="3C15BF64" w14:textId="6151F75B" w:rsidR="00767366" w:rsidRDefault="00767366" w:rsidP="007673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Ett sällsynt tillfälle att få lära dig </w:t>
      </w:r>
      <w:proofErr w:type="gramStart"/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en av</w:t>
      </w:r>
      <w:proofErr w:type="gramEnd"/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de djupare redskapen inom Biyun-metoden för intuition och förmåga till ett djupare insikt och förståelse av qigongens</w:t>
      </w:r>
      <w:r w:rsidR="008059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hemligheter. Detta är en av få tillfällen där master Fan presenterar liggande qigong en metod med många kraftfulla hälsoeffekter.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Det är också mycket praktiskt att ha en medicinsk Qi Gong att utöva liggande, hämta kraft inför dagen</w:t>
      </w:r>
      <w:r w:rsidR="008059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och skapa stillhet på kvällen inför sömnen.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80597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  <w:t> </w:t>
      </w:r>
      <w:r w:rsidRPr="0080597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Vi arbetar med speciella övningar som ökar flödet i vissa inre meridianer. Ett mycket kraftfullt redskap för att få de unika förmågor som människokroppen har latent inom sig att blomstra och utvecklas                                                                                         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="0080597F" w:rsidRPr="00177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a-DK" w:eastAsia="da-DK"/>
          <w14:ligatures w14:val="none"/>
        </w:rPr>
        <w:drawing>
          <wp:anchor distT="0" distB="0" distL="0" distR="0" simplePos="0" relativeHeight="251661312" behindDoc="0" locked="0" layoutInCell="1" allowOverlap="0" wp14:anchorId="295C3127" wp14:editId="2EF05062">
            <wp:simplePos x="0" y="0"/>
            <wp:positionH relativeFrom="column">
              <wp:posOffset>0</wp:posOffset>
            </wp:positionH>
            <wp:positionV relativeFrom="line">
              <wp:posOffset>78278</wp:posOffset>
            </wp:positionV>
            <wp:extent cx="2381250" cy="1333500"/>
            <wp:effectExtent l="0" t="0" r="0" b="0"/>
            <wp:wrapSquare wrapText="bothSides"/>
            <wp:docPr id="1088142363" name="Bildobjekt 3" descr="En bild som visar ögon, närbild, Iris, ögonfran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42363" name="Bildobjekt 3" descr="En bild som visar ögon, närbild, Iris, ögonfran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9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 </w:t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-Det himmelska ögat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   -Det medvetna hjärtat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   -Kroppens eget självläkande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   -Speciella hälsoeffekter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   -med mera…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> 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</w:p>
    <w:p w14:paraId="72BCCD66" w14:textId="0DFD9EBC" w:rsidR="00767366" w:rsidRPr="0080597F" w:rsidRDefault="00767366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</w:pPr>
    </w:p>
    <w:p w14:paraId="69E8653D" w14:textId="2C65DC9D" w:rsidR="0017745F" w:rsidRPr="0017745F" w:rsidRDefault="00767366" w:rsidP="00805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De traditionella kinesiska mästarläkarna visste att människan är en oskiljaktig del av naturens och livets stora sammanhang – en kunskap som pionjärer inom kvantfysiken och -biologin i dag kan ana och söker formulera på sitt eget sätt. Den kontakten ger oanade möjligheter för läkning och ny kraft.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="0017745F" w:rsidRPr="0080597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  <w:br/>
      </w:r>
      <w:r w:rsidR="0017745F"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Kom samman för att bygga livskraft tillsammans.</w:t>
      </w:r>
      <w:r w:rsidR="0017745F"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="0017745F"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="0017745F"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Nu ges det en ny möjlighet att lära sig den uppskattade liggande Qi Gong formen</w:t>
      </w:r>
      <w:r w:rsidR="0017745F"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br/>
        <w:t>som Grandmaster Fan Xiulan precis introducerat.</w:t>
      </w:r>
      <w:r w:rsidR="0017745F"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</w:p>
    <w:p w14:paraId="112D5FBD" w14:textId="4517C191" w:rsidR="0080597F" w:rsidRDefault="0017745F" w:rsidP="008059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Några av deltagarnas upplevelser från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tidigare kurs</w:t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: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="0080597F" w:rsidRPr="00177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a-DK" w:eastAsia="da-DK"/>
          <w14:ligatures w14:val="none"/>
        </w:rPr>
        <w:drawing>
          <wp:anchor distT="0" distB="0" distL="0" distR="107950" simplePos="0" relativeHeight="251666432" behindDoc="0" locked="0" layoutInCell="1" allowOverlap="0" wp14:anchorId="14F98192" wp14:editId="1B5D75FE">
            <wp:simplePos x="0" y="0"/>
            <wp:positionH relativeFrom="column">
              <wp:posOffset>635</wp:posOffset>
            </wp:positionH>
            <wp:positionV relativeFrom="line">
              <wp:posOffset>145703</wp:posOffset>
            </wp:positionV>
            <wp:extent cx="2381250" cy="1682750"/>
            <wp:effectExtent l="0" t="0" r="0" b="0"/>
            <wp:wrapSquare wrapText="bothSides"/>
            <wp:docPr id="367562249" name="Bildobjekt 2" descr="En bild som visar himmel, utomhus, solljus, mol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62249" name="Bildobjekt 2" descr="En bild som visar himmel, utomhus, solljus, mol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”Efter 20 min träning kände jag mig som en helt ny människa, mycket pigg. Undrar om katten kommer känner igen mig. Kramper i benen som lättade. Aldrig känt så mycket energi.” Tack finaste </w:t>
      </w:r>
      <w:proofErr w:type="spellStart"/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FanLaoshe</w:t>
      </w:r>
      <w:proofErr w:type="spellEnd"/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  <w:t>Morgonträning liggande Qigong metod 1. Stillhet och ljus direkt efter ljudningarna som fördjupas i varje steg. Inledande övningar känns som rätt medicin - rör om och stärker nedre bukhåla och bäckenbotten.”</w:t>
      </w:r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  <w:t>”Min känsla var att ett lugn infann sig. Kände mig trygg och ”öppen”, varm i kroppen, svettades, bubblig och gasig i magen, huvudvärk, skön avslappnad känsla i kroppen.”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7673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t>"En kraftfull metod som gav mig lugn och energi. Delningen av andra deltagares upplevelser var mycket kraftfull där jag blev energirik på huden och trevligt varm i kroppen”</w:t>
      </w:r>
      <w:r w:rsidR="0080597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7673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  <w:t>”Fantastisk helg som kommer att vara en fantastisk fjärilseffekt till framtiden!"</w:t>
      </w:r>
      <w:r w:rsidR="0080597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7673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76736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  <w:lastRenderedPageBreak/>
        <w:t>”Tusen tack. I morse tränade: förvånad hur enkelt och kraftfullt det var och inte ansträngande. Kände bara energierna på ett behagligt sätt. En så underbar start på morgonen.”</w:t>
      </w:r>
    </w:p>
    <w:p w14:paraId="310F09CC" w14:textId="75542997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a-DK" w:eastAsia="da-DK"/>
          <w14:ligatures w14:val="none"/>
        </w:rPr>
        <w:drawing>
          <wp:anchor distT="0" distB="0" distL="0" distR="107950" simplePos="0" relativeHeight="251663360" behindDoc="0" locked="0" layoutInCell="1" allowOverlap="0" wp14:anchorId="6D29CF2D" wp14:editId="00FD95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3200" cy="1515600"/>
            <wp:effectExtent l="0" t="0" r="0" b="8890"/>
            <wp:wrapSquare wrapText="bothSides"/>
            <wp:docPr id="2078728748" name="Bildobjekt 5" descr="En bild som visar blomblad, växt, vattenlevande växt, Indisk lot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8748" name="Bildobjekt 5" descr="En bild som visar blomblad, växt, vattenlevande växt, Indisk lot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Fan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Xiulan</w:t>
      </w:r>
      <w:proofErr w:type="spellEnd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är </w:t>
      </w:r>
      <w:proofErr w:type="spellStart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Biyunmetodens</w:t>
      </w:r>
      <w:proofErr w:type="spellEnd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grundare och har mycket lång erfarenhet av att undervisa qigong och Traditionell Kinesisk Medicin både i Kina, Sverige och internationellt.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>Det hon lär ut och förmedlar är en levande verklighet för henne, lika naturlig som luften hon andas.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>Fan Xiulan föddes i en familj med läkare i generationer bakåt och invigdes i den  kinesiska läke- och qigongtraditionen av sin farmor redan som barn.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I tillstånd av djup stillhet och harmoni är vi i kontakt med naturens och livets stora sammanhang.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da-DK" w:eastAsia="da-DK"/>
          <w14:ligatures w14:val="none"/>
        </w:rPr>
        <w:drawing>
          <wp:anchor distT="0" distB="0" distL="0" distR="107950" simplePos="0" relativeHeight="251664384" behindDoc="0" locked="0" layoutInCell="1" allowOverlap="0" wp14:anchorId="63314B17" wp14:editId="751A9A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0800" cy="1306800"/>
            <wp:effectExtent l="0" t="0" r="8255" b="8255"/>
            <wp:wrapSquare wrapText="bothSides"/>
            <wp:docPr id="1612438338" name="Bildobjekt 4" descr="En bild som visar landskap, utomhus, soluppgång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38338" name="Bildobjekt 4" descr="En bild som visar landskap, utomhus, soluppgång, himm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* Hittar nya sätt att befrämja vår livsglädje och hälsa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>* Släpper det som kanske tynger oss som stress, rädsla och oro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 xml:space="preserve">* Lär oss flera kraftfulla </w:t>
      </w:r>
      <w:proofErr w:type="spellStart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Biyunmetoder</w:t>
      </w:r>
      <w:proofErr w:type="spellEnd"/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  <w:t>* Vi fördjupar självkännedom och qigongförmåga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> </w:t>
      </w:r>
    </w:p>
    <w:p w14:paraId="1380D271" w14:textId="665AFAF9" w:rsidR="0017745F" w:rsidRPr="0017745F" w:rsidRDefault="0017745F" w:rsidP="00177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774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  <w:t>     </w:t>
      </w:r>
      <w:r w:rsidR="0080597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1774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              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             </w:t>
      </w:r>
    </w:p>
    <w:p w14:paraId="50160780" w14:textId="11EF4468" w:rsidR="0017745F" w:rsidRPr="0080597F" w:rsidRDefault="0080597F" w:rsidP="00805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80597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da-DK" w:eastAsia="da-DK"/>
          <w14:ligatures w14:val="none"/>
        </w:rPr>
        <w:drawing>
          <wp:anchor distT="0" distB="0" distL="114300" distR="114300" simplePos="0" relativeHeight="251667456" behindDoc="0" locked="0" layoutInCell="1" allowOverlap="1" wp14:anchorId="3CD9DF2A" wp14:editId="1962DE79">
            <wp:simplePos x="0" y="0"/>
            <wp:positionH relativeFrom="column">
              <wp:posOffset>1503045</wp:posOffset>
            </wp:positionH>
            <wp:positionV relativeFrom="paragraph">
              <wp:posOffset>725920</wp:posOffset>
            </wp:positionV>
            <wp:extent cx="2860675" cy="1905000"/>
            <wp:effectExtent l="0" t="0" r="0" b="0"/>
            <wp:wrapNone/>
            <wp:docPr id="1457839270" name="Bildobjekt 1" descr="En bild som visar klädsel, person, leende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39270" name="Bildobjekt 1" descr="En bild som visar klädsel, person, leende, ut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45F" w:rsidRPr="0080597F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sv-SE"/>
          <w14:ligatures w14:val="none"/>
        </w:rPr>
        <w:t>Ta chansen att lära en av de djupaste metoderna i Biyun –</w:t>
      </w:r>
      <w:r w:rsidR="0017745F" w:rsidRPr="0080597F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sv-SE"/>
          <w14:ligatures w14:val="none"/>
        </w:rPr>
        <w:br/>
        <w:t>Wu Gong – liggande Qi Gong</w:t>
      </w:r>
      <w:r w:rsidRPr="0080597F">
        <w:rPr>
          <w:rFonts w:ascii="Times New Roman" w:eastAsia="Times New Roman" w:hAnsi="Times New Roman" w:cs="Times New Roman"/>
          <w:b/>
          <w:bCs/>
          <w:color w:val="0000FF"/>
          <w:kern w:val="0"/>
          <w:sz w:val="28"/>
          <w:szCs w:val="28"/>
          <w:lang w:eastAsia="sv-SE"/>
          <w14:ligatures w14:val="none"/>
        </w:rPr>
        <w:br/>
        <w:t>Viktiga metoder för utveckling av intuition och hälsa.       </w:t>
      </w:r>
      <w:r w:rsidRPr="0080597F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:lang w:eastAsia="sv-SE"/>
          <w14:ligatures w14:val="none"/>
        </w:rPr>
        <w:br/>
      </w:r>
    </w:p>
    <w:p w14:paraId="2BB25417" w14:textId="5EBB8E44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                          </w:t>
      </w:r>
    </w:p>
    <w:p w14:paraId="7A1CD033" w14:textId="2FBCE59B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592130D1" w14:textId="09ECDFF4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54EE162D" w14:textId="60FC2ADE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388AE5A3" w14:textId="77777777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49CFB371" w14:textId="77777777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380819B8" w14:textId="4A0AE73E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15A9AB0A" w14:textId="77777777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64983579" w14:textId="77777777" w:rsid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14:paraId="571AEE9F" w14:textId="2A9FBCD5" w:rsidR="0017745F" w:rsidRPr="0080597F" w:rsidRDefault="0080597F" w:rsidP="001774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sv-SE"/>
          <w14:ligatures w14:val="none"/>
        </w:rPr>
        <w:t xml:space="preserve">                              </w:t>
      </w:r>
      <w:r w:rsidR="0017745F"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br/>
      </w:r>
    </w:p>
    <w:p w14:paraId="228CB806" w14:textId="77777777" w:rsidR="0002205B" w:rsidRDefault="0017745F" w:rsidP="0002205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Kurstider</w:t>
      </w:r>
      <w:r w:rsidRPr="000220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är följande:</w:t>
      </w:r>
      <w:r w:rsidRPr="001774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7673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7303B5E8" w14:textId="2625495F" w:rsidR="0002205B" w:rsidRDefault="0002205B" w:rsidP="0002205B">
      <w:pP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Plats:</w:t>
      </w:r>
      <w:r w:rsidRPr="00FB65D6">
        <w:rPr>
          <w:rFonts w:ascii="Helvetica" w:eastAsia="Times New Roman" w:hAnsi="Helvetica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A81885">
        <w:rPr>
          <w:rFonts w:ascii="Helvetica" w:eastAsia="Times New Roman" w:hAnsi="Helvetica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HOS NORUP</w:t>
      </w:r>
      <w:r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Roskildevej</w:t>
      </w:r>
      <w:proofErr w:type="spellEnd"/>
      <w:r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46,</w:t>
      </w:r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2000 Frederiksberg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  <w:t>.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  <w:br/>
        <w:t>Tid: </w:t>
      </w:r>
      <w:r w:rsidR="00A81885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  <w:t xml:space="preserve"> </w:t>
      </w:r>
      <w:r w:rsidRP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28"/>
          <w:szCs w:val="28"/>
          <w:lang w:eastAsia="sv-SE"/>
          <w14:ligatures w14:val="none"/>
        </w:rPr>
        <w:t>11</w:t>
      </w:r>
      <w:r w:rsidR="00A81885" w:rsidRP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28"/>
          <w:szCs w:val="28"/>
          <w:lang w:eastAsia="sv-SE"/>
          <w14:ligatures w14:val="none"/>
        </w:rPr>
        <w:t xml:space="preserve"> - </w:t>
      </w:r>
      <w:r w:rsidRP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28"/>
          <w:szCs w:val="28"/>
          <w:lang w:eastAsia="sv-SE"/>
          <w14:ligatures w14:val="none"/>
        </w:rPr>
        <w:t>12</w:t>
      </w:r>
      <w:r w:rsidR="00A81885" w:rsidRP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28"/>
          <w:szCs w:val="28"/>
          <w:lang w:eastAsia="sv-SE"/>
          <w14:ligatures w14:val="none"/>
        </w:rPr>
        <w:t>.</w:t>
      </w:r>
      <w:r w:rsidRP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28"/>
          <w:szCs w:val="28"/>
          <w:lang w:eastAsia="sv-SE"/>
          <w14:ligatures w14:val="none"/>
        </w:rPr>
        <w:t xml:space="preserve"> April 2024</w:t>
      </w:r>
      <w:r w:rsidR="00A81885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>,</w:t>
      </w:r>
      <w:r w:rsidRPr="00FB65D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tors</w:t>
      </w:r>
      <w:proofErr w:type="spellEnd"/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1</w:t>
      </w:r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3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.00 </w:t>
      </w:r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-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21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.00</w:t>
      </w:r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,</w:t>
      </w:r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fre</w:t>
      </w:r>
      <w:proofErr w:type="spellEnd"/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10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.00 </w:t>
      </w:r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-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16.</w:t>
      </w:r>
      <w:r w:rsidR="00A81885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00.</w:t>
      </w:r>
    </w:p>
    <w:p w14:paraId="27278AFE" w14:textId="1C1F762F" w:rsidR="0002205B" w:rsidRPr="0002205B" w:rsidRDefault="0002205B" w:rsidP="0002205B">
      <w:pPr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</w:pP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Mailadresse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til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tilmelding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: </w:t>
      </w:r>
      <w:hyperlink r:id="rId9" w:history="1">
        <w:r w:rsidRPr="00FB65D6">
          <w:rPr>
            <w:rStyle w:val="Hyperlink"/>
            <w:rFonts w:ascii="Helvetica" w:eastAsia="Times New Roman" w:hAnsi="Helvetica" w:cs="Helvetica"/>
            <w:b/>
            <w:bCs/>
            <w:kern w:val="0"/>
            <w:sz w:val="28"/>
            <w:szCs w:val="28"/>
            <w:lang w:eastAsia="sv-SE"/>
            <w14:ligatures w14:val="none"/>
          </w:rPr>
          <w:t>biyunkursus@gmail.com</w:t>
        </w:r>
      </w:hyperlink>
    </w:p>
    <w:p w14:paraId="6C8AB0A0" w14:textId="77777777" w:rsidR="0002205B" w:rsidRPr="00FB65D6" w:rsidRDefault="0002205B" w:rsidP="0002205B">
      <w:pPr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</w:pP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Betaling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af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kursus</w:t>
      </w:r>
      <w:proofErr w:type="spellEnd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 på: Reg. 8411 konto 4125589 </w:t>
      </w:r>
      <w:proofErr w:type="spellStart"/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Fælleskassen</w:t>
      </w:r>
      <w:proofErr w:type="spellEnd"/>
    </w:p>
    <w:p w14:paraId="1FA6CC82" w14:textId="77777777" w:rsidR="0002205B" w:rsidRPr="00FB65D6" w:rsidRDefault="0002205B" w:rsidP="0002205B">
      <w:pPr>
        <w:spacing w:after="0" w:line="240" w:lineRule="auto"/>
        <w:rPr>
          <w:rFonts w:ascii="Helvetica" w:eastAsia="Times New Roman" w:hAnsi="Helvetica" w:cs="Helvetica"/>
          <w:kern w:val="0"/>
          <w:sz w:val="28"/>
          <w:szCs w:val="28"/>
          <w:lang w:eastAsia="sv-SE"/>
          <w14:ligatures w14:val="none"/>
        </w:rPr>
      </w:pPr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br/>
      </w:r>
    </w:p>
    <w:p w14:paraId="782A9A28" w14:textId="5E8826AB" w:rsidR="0017745F" w:rsidRPr="0002205B" w:rsidRDefault="0017745F" w:rsidP="001774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highlight w:val="yellow"/>
          <w:lang w:eastAsia="sv-SE"/>
          <w14:ligatures w14:val="none"/>
        </w:rPr>
        <w:t>Kostnad:</w:t>
      </w:r>
      <w:r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 </w:t>
      </w:r>
      <w:r w:rsidR="00767366"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="004828B6"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1900 DK</w:t>
      </w:r>
      <w:r w:rsidR="000674F3"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K</w:t>
      </w:r>
      <w:r w:rsidR="00767366"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-100 kr rabatt för medlemmar i någon av </w:t>
      </w:r>
      <w:proofErr w:type="spellStart"/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Biyunföreningarna</w:t>
      </w:r>
      <w:proofErr w:type="spellEnd"/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i Sverige, Norge eller Danmark 2023.</w:t>
      </w:r>
      <w:r w:rsidR="0080597F"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-300 kr rabatt för ålderspensionärer.</w:t>
      </w:r>
      <w:r w:rsidR="0080597F"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 </w:t>
      </w:r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Halva priset 950 kr vid repetition.</w:t>
      </w:r>
      <w:r w:rsidRPr="000220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br/>
        <w:t>Rabatterna kan inte kombineras. </w:t>
      </w:r>
      <w:r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                                                     </w:t>
      </w:r>
      <w:r w:rsidRPr="000220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br/>
      </w:r>
    </w:p>
    <w:p w14:paraId="2B05B95D" w14:textId="77777777" w:rsidR="00903B49" w:rsidRDefault="00903B49"/>
    <w:sectPr w:rsidR="00903B49" w:rsidSect="0080597F">
      <w:pgSz w:w="11906" w:h="16838"/>
      <w:pgMar w:top="426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CB"/>
    <w:rsid w:val="0002205B"/>
    <w:rsid w:val="00054233"/>
    <w:rsid w:val="000674F3"/>
    <w:rsid w:val="00127473"/>
    <w:rsid w:val="0017745F"/>
    <w:rsid w:val="002071CD"/>
    <w:rsid w:val="00267173"/>
    <w:rsid w:val="003225E8"/>
    <w:rsid w:val="004828B6"/>
    <w:rsid w:val="004A22D6"/>
    <w:rsid w:val="00767366"/>
    <w:rsid w:val="0080597F"/>
    <w:rsid w:val="008166AD"/>
    <w:rsid w:val="00903B49"/>
    <w:rsid w:val="00A471CB"/>
    <w:rsid w:val="00A81885"/>
    <w:rsid w:val="00AF5B48"/>
    <w:rsid w:val="00CB2C5D"/>
    <w:rsid w:val="00DD2871"/>
    <w:rsid w:val="00DE1C00"/>
    <w:rsid w:val="00E02822"/>
    <w:rsid w:val="00E52007"/>
    <w:rsid w:val="00E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BAD"/>
  <w15:chartTrackingRefBased/>
  <w15:docId w15:val="{66F8D800-9205-4C6A-BF5B-E649B1B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17745F"/>
    <w:rPr>
      <w:b/>
      <w:bCs/>
    </w:rPr>
  </w:style>
  <w:style w:type="character" w:styleId="Fremhv">
    <w:name w:val="Emphasis"/>
    <w:basedOn w:val="Standardskrifttypeiafsnit"/>
    <w:uiPriority w:val="20"/>
    <w:qFormat/>
    <w:rsid w:val="0017745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177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iyunkursu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Jakobsson</dc:creator>
  <cp:keywords/>
  <dc:description/>
  <cp:lastModifiedBy>Pernille Bräuner</cp:lastModifiedBy>
  <cp:revision>2</cp:revision>
  <cp:lastPrinted>2023-06-02T11:40:00Z</cp:lastPrinted>
  <dcterms:created xsi:type="dcterms:W3CDTF">2024-03-27T07:29:00Z</dcterms:created>
  <dcterms:modified xsi:type="dcterms:W3CDTF">2024-03-27T07:29:00Z</dcterms:modified>
</cp:coreProperties>
</file>